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DFA" w:rsidRPr="00547DFA" w:rsidRDefault="00547DFA" w:rsidP="00547DFA">
      <w:pPr>
        <w:shd w:val="clear" w:color="auto" w:fill="FFFFFF"/>
        <w:spacing w:before="197" w:after="197" w:line="240" w:lineRule="auto"/>
        <w:outlineLvl w:val="3"/>
        <w:rPr>
          <w:rFonts w:ascii="Arial" w:eastAsia="Times New Roman" w:hAnsi="Arial" w:cs="Arial"/>
          <w:b/>
          <w:bCs/>
          <w:color w:val="111111"/>
          <w:spacing w:val="8"/>
          <w:sz w:val="41"/>
          <w:szCs w:val="41"/>
        </w:rPr>
      </w:pPr>
      <w:r w:rsidRPr="00547DFA">
        <w:rPr>
          <w:rFonts w:ascii="Arial" w:eastAsia="Times New Roman" w:hAnsi="Arial" w:cs="Arial"/>
          <w:b/>
          <w:bCs/>
          <w:color w:val="111111"/>
          <w:spacing w:val="8"/>
          <w:sz w:val="41"/>
          <w:szCs w:val="41"/>
        </w:rPr>
        <w:t>Job Vacancy: Accounts Assistant</w:t>
      </w:r>
    </w:p>
    <w:p w:rsidR="00547DFA" w:rsidRPr="00547DFA" w:rsidRDefault="00547DFA" w:rsidP="00547DF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Location:</w:t>
      </w:r>
      <w:r w:rsidRPr="00547DFA">
        <w:rPr>
          <w:rFonts w:ascii="Arial" w:eastAsia="Times New Roman" w:hAnsi="Arial" w:cs="Arial"/>
          <w:color w:val="000000"/>
          <w:spacing w:val="8"/>
          <w:sz w:val="24"/>
          <w:szCs w:val="24"/>
        </w:rPr>
        <w:t> Tanzania</w:t>
      </w:r>
    </w:p>
    <w:p w:rsidR="00547DFA" w:rsidRPr="00547DFA" w:rsidRDefault="00547DFA" w:rsidP="00547DF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Target Candidates:</w:t>
      </w:r>
      <w:r w:rsidRPr="00547DFA">
        <w:rPr>
          <w:rFonts w:ascii="Arial" w:eastAsia="Times New Roman" w:hAnsi="Arial" w:cs="Arial"/>
          <w:color w:val="000000"/>
          <w:spacing w:val="8"/>
          <w:sz w:val="24"/>
          <w:szCs w:val="24"/>
        </w:rPr>
        <w:t> Tanzanian Nationals Only</w:t>
      </w:r>
    </w:p>
    <w:p w:rsidR="00547DFA" w:rsidRPr="00547DFA" w:rsidRDefault="00547DFA" w:rsidP="00547DF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Job Category:</w:t>
      </w:r>
      <w:r w:rsidRPr="00547DFA">
        <w:rPr>
          <w:rFonts w:ascii="Arial" w:eastAsia="Times New Roman" w:hAnsi="Arial" w:cs="Arial"/>
          <w:color w:val="000000"/>
          <w:spacing w:val="8"/>
          <w:sz w:val="24"/>
          <w:szCs w:val="24"/>
        </w:rPr>
        <w:t> Finance / Accounting</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Job Role Insights</w:t>
      </w:r>
    </w:p>
    <w:p w:rsidR="00547DFA" w:rsidRPr="00547DFA" w:rsidRDefault="00547DFA" w:rsidP="00547DFA">
      <w:pPr>
        <w:numPr>
          <w:ilvl w:val="0"/>
          <w:numId w:val="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Qualification:</w:t>
      </w:r>
      <w:r w:rsidRPr="00547DFA">
        <w:rPr>
          <w:rFonts w:ascii="Arial" w:eastAsia="Times New Roman" w:hAnsi="Arial" w:cs="Arial"/>
          <w:color w:val="000000"/>
          <w:spacing w:val="8"/>
          <w:sz w:val="24"/>
          <w:szCs w:val="24"/>
        </w:rPr>
        <w:t> Diploma or Bachelor’s Degree in Accounting, Finance, Banking, Business Administration, or related field</w:t>
      </w:r>
    </w:p>
    <w:p w:rsidR="00547DFA" w:rsidRPr="00547DFA" w:rsidRDefault="00547DFA" w:rsidP="00547DFA">
      <w:pPr>
        <w:numPr>
          <w:ilvl w:val="0"/>
          <w:numId w:val="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Experience:</w:t>
      </w:r>
      <w:r w:rsidRPr="00547DFA">
        <w:rPr>
          <w:rFonts w:ascii="Arial" w:eastAsia="Times New Roman" w:hAnsi="Arial" w:cs="Arial"/>
          <w:color w:val="000000"/>
          <w:spacing w:val="8"/>
          <w:sz w:val="24"/>
          <w:szCs w:val="24"/>
        </w:rPr>
        <w:t> Prior experience as an Accounts Assistant, Junior Accountant, or Finance Clerk (prior experience in Chinese or foreign enterprises preferred)</w:t>
      </w:r>
    </w:p>
    <w:p w:rsidR="00547DFA" w:rsidRPr="00547DFA" w:rsidRDefault="00547DFA" w:rsidP="00547DFA">
      <w:pPr>
        <w:numPr>
          <w:ilvl w:val="0"/>
          <w:numId w:val="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Taxation Knowledge:</w:t>
      </w:r>
      <w:r w:rsidRPr="00547DFA">
        <w:rPr>
          <w:rFonts w:ascii="Arial" w:eastAsia="Times New Roman" w:hAnsi="Arial" w:cs="Arial"/>
          <w:color w:val="000000"/>
          <w:spacing w:val="8"/>
          <w:sz w:val="24"/>
          <w:szCs w:val="24"/>
        </w:rPr>
        <w:t> Basic understanding of Tanzanian Revenue Authority (TRA) statutory and tax compliance procedures</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About the Role</w:t>
      </w:r>
    </w:p>
    <w:p w:rsidR="00547DFA" w:rsidRPr="00547DFA" w:rsidRDefault="00547DFA" w:rsidP="00547DFA">
      <w:pPr>
        <w:shd w:val="clear" w:color="auto" w:fill="FFFFFF"/>
        <w:spacing w:before="100" w:beforeAutospacing="1" w:after="100" w:afterAutospacing="1" w:line="240" w:lineRule="auto"/>
        <w:rPr>
          <w:rFonts w:ascii="Arial" w:eastAsia="Times New Roman" w:hAnsi="Arial" w:cs="Arial"/>
          <w:color w:val="000000"/>
          <w:spacing w:val="8"/>
          <w:sz w:val="24"/>
          <w:szCs w:val="24"/>
        </w:rPr>
      </w:pPr>
      <w:proofErr w:type="spellStart"/>
      <w:r w:rsidRPr="00547DFA">
        <w:rPr>
          <w:rFonts w:ascii="Arial" w:eastAsia="Times New Roman" w:hAnsi="Arial" w:cs="Arial"/>
          <w:color w:val="000000"/>
          <w:spacing w:val="8"/>
          <w:sz w:val="24"/>
          <w:szCs w:val="24"/>
        </w:rPr>
        <w:t>Kilora</w:t>
      </w:r>
      <w:proofErr w:type="spellEnd"/>
      <w:r w:rsidRPr="00547DFA">
        <w:rPr>
          <w:rFonts w:ascii="Arial" w:eastAsia="Times New Roman" w:hAnsi="Arial" w:cs="Arial"/>
          <w:color w:val="000000"/>
          <w:spacing w:val="8"/>
          <w:sz w:val="24"/>
          <w:szCs w:val="24"/>
        </w:rPr>
        <w:t xml:space="preserve"> Talent Partners is seeking a detail-oriented, reliable </w:t>
      </w:r>
      <w:r w:rsidRPr="00547DFA">
        <w:rPr>
          <w:rFonts w:ascii="Arial" w:eastAsia="Times New Roman" w:hAnsi="Arial" w:cs="Arial"/>
          <w:b/>
          <w:bCs/>
          <w:color w:val="000000"/>
          <w:spacing w:val="8"/>
          <w:sz w:val="24"/>
          <w:szCs w:val="24"/>
        </w:rPr>
        <w:t>Accounts Assistant</w:t>
      </w:r>
      <w:r w:rsidRPr="00547DFA">
        <w:rPr>
          <w:rFonts w:ascii="Arial" w:eastAsia="Times New Roman" w:hAnsi="Arial" w:cs="Arial"/>
          <w:color w:val="000000"/>
          <w:spacing w:val="8"/>
          <w:sz w:val="24"/>
          <w:szCs w:val="24"/>
        </w:rPr>
        <w:t> (Tanzanian National) to support daily accounting and financial administration tasks. Working under the direction of the Finance Manager and Senior Accountants, the position maintains daily expense records, processes vouchers, organizes receipts and bank reconciliations, prepares Excel financial schedules, and assists with TRA tax filing documentation.</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Key Responsibilities</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1. Bookkeeping &amp; Financial Documentation</w:t>
      </w:r>
    </w:p>
    <w:p w:rsidR="00547DFA" w:rsidRPr="00547DFA" w:rsidRDefault="00547DFA" w:rsidP="00547DFA">
      <w:pPr>
        <w:numPr>
          <w:ilvl w:val="0"/>
          <w:numId w:val="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Document Management:</w:t>
      </w:r>
      <w:r w:rsidRPr="00547DFA">
        <w:rPr>
          <w:rFonts w:ascii="Arial" w:eastAsia="Times New Roman" w:hAnsi="Arial" w:cs="Arial"/>
          <w:color w:val="000000"/>
          <w:spacing w:val="8"/>
          <w:sz w:val="24"/>
          <w:szCs w:val="24"/>
        </w:rPr>
        <w:t> Collect, verify, organize, and archive invoices, receipts, payment vouchers, and general ledger records.</w:t>
      </w:r>
    </w:p>
    <w:p w:rsidR="00547DFA" w:rsidRPr="00547DFA" w:rsidRDefault="00547DFA" w:rsidP="00547DFA">
      <w:pPr>
        <w:numPr>
          <w:ilvl w:val="0"/>
          <w:numId w:val="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Voucher &amp; Ledger Entry:</w:t>
      </w:r>
      <w:r w:rsidRPr="00547DFA">
        <w:rPr>
          <w:rFonts w:ascii="Arial" w:eastAsia="Times New Roman" w:hAnsi="Arial" w:cs="Arial"/>
          <w:color w:val="000000"/>
          <w:spacing w:val="8"/>
          <w:sz w:val="24"/>
          <w:szCs w:val="24"/>
        </w:rPr>
        <w:t> Maintain daily cash, bank, and expense logs; assist in filing accounting vouchers and maintaining general ledger integrity.</w:t>
      </w:r>
    </w:p>
    <w:p w:rsidR="00547DFA" w:rsidRPr="00547DFA" w:rsidRDefault="00547DFA" w:rsidP="00547DFA">
      <w:pPr>
        <w:numPr>
          <w:ilvl w:val="0"/>
          <w:numId w:val="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Reconciliations:</w:t>
      </w:r>
      <w:r w:rsidRPr="00547DFA">
        <w:rPr>
          <w:rFonts w:ascii="Arial" w:eastAsia="Times New Roman" w:hAnsi="Arial" w:cs="Arial"/>
          <w:color w:val="000000"/>
          <w:spacing w:val="8"/>
          <w:sz w:val="24"/>
          <w:szCs w:val="24"/>
        </w:rPr>
        <w:t> Assist with bank statement reconciliations and periodic verification of financial ledger balances.</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2. Payments &amp; Tax Support</w:t>
      </w:r>
    </w:p>
    <w:p w:rsidR="00547DFA" w:rsidRPr="00547DFA" w:rsidRDefault="00547DFA" w:rsidP="00547DFA">
      <w:pPr>
        <w:numPr>
          <w:ilvl w:val="0"/>
          <w:numId w:val="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Payables &amp; Reimbursements:</w:t>
      </w:r>
      <w:r w:rsidRPr="00547DFA">
        <w:rPr>
          <w:rFonts w:ascii="Arial" w:eastAsia="Times New Roman" w:hAnsi="Arial" w:cs="Arial"/>
          <w:color w:val="000000"/>
          <w:spacing w:val="8"/>
          <w:sz w:val="24"/>
          <w:szCs w:val="24"/>
        </w:rPr>
        <w:t> Process supporting documents for supplier payments, invoice verifications, and employee petty cash/expense reimbursements.</w:t>
      </w:r>
    </w:p>
    <w:p w:rsidR="00547DFA" w:rsidRPr="00547DFA" w:rsidRDefault="00547DFA" w:rsidP="00547DFA">
      <w:pPr>
        <w:numPr>
          <w:ilvl w:val="0"/>
          <w:numId w:val="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lastRenderedPageBreak/>
        <w:t>TRA Tax Compliance:</w:t>
      </w:r>
      <w:r w:rsidRPr="00547DFA">
        <w:rPr>
          <w:rFonts w:ascii="Arial" w:eastAsia="Times New Roman" w:hAnsi="Arial" w:cs="Arial"/>
          <w:color w:val="000000"/>
          <w:spacing w:val="8"/>
          <w:sz w:val="24"/>
          <w:szCs w:val="24"/>
        </w:rPr>
        <w:t> Assist in compiling basic supporting documents and schedules for Tanzanian Revenue Authority (TRA) tax returns and filings.</w:t>
      </w:r>
    </w:p>
    <w:p w:rsidR="00547DFA" w:rsidRPr="00547DFA" w:rsidRDefault="00547DFA" w:rsidP="00547DFA">
      <w:pPr>
        <w:numPr>
          <w:ilvl w:val="0"/>
          <w:numId w:val="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Audit Support:</w:t>
      </w:r>
      <w:r w:rsidRPr="00547DFA">
        <w:rPr>
          <w:rFonts w:ascii="Arial" w:eastAsia="Times New Roman" w:hAnsi="Arial" w:cs="Arial"/>
          <w:color w:val="000000"/>
          <w:spacing w:val="8"/>
          <w:sz w:val="24"/>
          <w:szCs w:val="24"/>
        </w:rPr>
        <w:t> Supply requested accounting records, vouchers, and schedules to Finance Managers, internal accountants, and external auditors during reviews.</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3. Financial Reporting &amp; Administration</w:t>
      </w:r>
    </w:p>
    <w:p w:rsidR="00547DFA" w:rsidRPr="00547DFA" w:rsidRDefault="00547DFA" w:rsidP="00547DFA">
      <w:pPr>
        <w:numPr>
          <w:ilvl w:val="0"/>
          <w:numId w:val="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Excel Reporting:</w:t>
      </w:r>
      <w:r w:rsidRPr="00547DFA">
        <w:rPr>
          <w:rFonts w:ascii="Arial" w:eastAsia="Times New Roman" w:hAnsi="Arial" w:cs="Arial"/>
          <w:color w:val="000000"/>
          <w:spacing w:val="8"/>
          <w:sz w:val="24"/>
          <w:szCs w:val="24"/>
        </w:rPr>
        <w:t> Create and update routine Excel financial schedules, petty cash summaries, and basic financial performance reports.</w:t>
      </w:r>
    </w:p>
    <w:p w:rsidR="00547DFA" w:rsidRPr="00547DFA" w:rsidRDefault="00547DFA" w:rsidP="00547DFA">
      <w:pPr>
        <w:numPr>
          <w:ilvl w:val="0"/>
          <w:numId w:val="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Confidentiality &amp; Compliance:</w:t>
      </w:r>
      <w:r w:rsidRPr="00547DFA">
        <w:rPr>
          <w:rFonts w:ascii="Arial" w:eastAsia="Times New Roman" w:hAnsi="Arial" w:cs="Arial"/>
          <w:color w:val="000000"/>
          <w:spacing w:val="8"/>
          <w:sz w:val="24"/>
          <w:szCs w:val="24"/>
        </w:rPr>
        <w:t> Handle financial data with strict professional ethics, accuracy, and confidentiality.</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Qualifications &amp; Requirements</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Eligibility &amp; Education</w:t>
      </w:r>
    </w:p>
    <w:p w:rsidR="00547DFA" w:rsidRPr="00547DFA" w:rsidRDefault="00547DFA" w:rsidP="00547DFA">
      <w:pPr>
        <w:numPr>
          <w:ilvl w:val="0"/>
          <w:numId w:val="5"/>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Nationality:</w:t>
      </w:r>
      <w:r w:rsidRPr="00547DFA">
        <w:rPr>
          <w:rFonts w:ascii="Arial" w:eastAsia="Times New Roman" w:hAnsi="Arial" w:cs="Arial"/>
          <w:color w:val="000000"/>
          <w:spacing w:val="8"/>
          <w:sz w:val="24"/>
          <w:szCs w:val="24"/>
        </w:rPr>
        <w:t> Must be a Tanzanian National.</w:t>
      </w:r>
    </w:p>
    <w:p w:rsidR="00547DFA" w:rsidRPr="00547DFA" w:rsidRDefault="00547DFA" w:rsidP="00547DFA">
      <w:pPr>
        <w:numPr>
          <w:ilvl w:val="0"/>
          <w:numId w:val="5"/>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Academic Background:</w:t>
      </w:r>
      <w:r w:rsidRPr="00547DFA">
        <w:rPr>
          <w:rFonts w:ascii="Arial" w:eastAsia="Times New Roman" w:hAnsi="Arial" w:cs="Arial"/>
          <w:color w:val="000000"/>
          <w:spacing w:val="8"/>
          <w:sz w:val="24"/>
          <w:szCs w:val="24"/>
        </w:rPr>
        <w:t> Diploma or Bachelor’s Degree in Accounting, Finance, Banking, Business Administration, or a related business field.</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Experience &amp; Technical Competencies</w:t>
      </w:r>
    </w:p>
    <w:p w:rsidR="00547DFA" w:rsidRPr="00547DFA" w:rsidRDefault="00547DFA" w:rsidP="00547DF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Experience:</w:t>
      </w:r>
      <w:r w:rsidRPr="00547DFA">
        <w:rPr>
          <w:rFonts w:ascii="Arial" w:eastAsia="Times New Roman" w:hAnsi="Arial" w:cs="Arial"/>
          <w:color w:val="000000"/>
          <w:spacing w:val="8"/>
          <w:sz w:val="24"/>
          <w:szCs w:val="24"/>
        </w:rPr>
        <w:t> Practical experience as an Accounts Assistant, Junior Accountant, or Finance Clerk; previous employment with a Chinese company or foreign enterprise is preferred.</w:t>
      </w:r>
    </w:p>
    <w:p w:rsidR="00547DFA" w:rsidRPr="00547DFA" w:rsidRDefault="00547DFA" w:rsidP="00547DF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Software Skills:</w:t>
      </w:r>
      <w:r w:rsidRPr="00547DFA">
        <w:rPr>
          <w:rFonts w:ascii="Arial" w:eastAsia="Times New Roman" w:hAnsi="Arial" w:cs="Arial"/>
          <w:color w:val="000000"/>
          <w:spacing w:val="8"/>
          <w:sz w:val="24"/>
          <w:szCs w:val="24"/>
        </w:rPr>
        <w:t> High proficiency in Microsoft Excel and Word; familiarity with accounting software (e.g., Tally, QuickBooks, SAP) is an added advantage.</w:t>
      </w:r>
    </w:p>
    <w:p w:rsidR="00547DFA" w:rsidRPr="00547DFA" w:rsidRDefault="00547DFA" w:rsidP="00547DF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Tax &amp; Finance Knowledge:</w:t>
      </w:r>
      <w:r w:rsidRPr="00547DFA">
        <w:rPr>
          <w:rFonts w:ascii="Arial" w:eastAsia="Times New Roman" w:hAnsi="Arial" w:cs="Arial"/>
          <w:color w:val="000000"/>
          <w:spacing w:val="8"/>
          <w:sz w:val="24"/>
          <w:szCs w:val="24"/>
        </w:rPr>
        <w:t> Practical grasp of general accounting principles and basic TRA tax processes.</w:t>
      </w:r>
    </w:p>
    <w:p w:rsidR="00547DFA" w:rsidRPr="00547DFA" w:rsidRDefault="00547DFA" w:rsidP="00547DFA">
      <w:pPr>
        <w:numPr>
          <w:ilvl w:val="0"/>
          <w:numId w:val="6"/>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Core Attributes:</w:t>
      </w:r>
      <w:r w:rsidRPr="00547DFA">
        <w:rPr>
          <w:rFonts w:ascii="Arial" w:eastAsia="Times New Roman" w:hAnsi="Arial" w:cs="Arial"/>
          <w:color w:val="000000"/>
          <w:spacing w:val="8"/>
          <w:sz w:val="24"/>
          <w:szCs w:val="24"/>
        </w:rPr>
        <w:t> Highly numerate, meticulous, detail-oriented, honest, and possess strong written and spoken English communication skills.</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How to Apply</w:t>
      </w:r>
    </w:p>
    <w:p w:rsidR="00547DFA" w:rsidRPr="00547DFA" w:rsidRDefault="00547DFA" w:rsidP="00547DFA">
      <w:pPr>
        <w:shd w:val="clear" w:color="auto" w:fill="FFFFFF"/>
        <w:spacing w:before="197" w:after="197" w:line="240" w:lineRule="auto"/>
        <w:outlineLvl w:val="4"/>
        <w:rPr>
          <w:rFonts w:ascii="Arial" w:eastAsia="Times New Roman" w:hAnsi="Arial" w:cs="Arial"/>
          <w:b/>
          <w:bCs/>
          <w:color w:val="111111"/>
          <w:spacing w:val="8"/>
          <w:sz w:val="31"/>
          <w:szCs w:val="31"/>
        </w:rPr>
      </w:pPr>
      <w:r w:rsidRPr="00547DFA">
        <w:rPr>
          <w:rFonts w:ascii="Arial" w:eastAsia="Times New Roman" w:hAnsi="Arial" w:cs="Arial"/>
          <w:b/>
          <w:bCs/>
          <w:color w:val="111111"/>
          <w:spacing w:val="8"/>
          <w:sz w:val="31"/>
          <w:szCs w:val="31"/>
        </w:rPr>
        <w:t>Submission Instructions</w:t>
      </w:r>
    </w:p>
    <w:p w:rsidR="00547DFA" w:rsidRPr="00547DFA" w:rsidRDefault="00547DFA" w:rsidP="00547DFA">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color w:val="000000"/>
          <w:spacing w:val="8"/>
          <w:sz w:val="24"/>
          <w:szCs w:val="24"/>
        </w:rPr>
        <w:t>Qualified candidates should submit an updated Curriculum Vitae (CV) directly via email:</w:t>
      </w:r>
    </w:p>
    <w:p w:rsidR="00547DFA" w:rsidRPr="00547DFA" w:rsidRDefault="00547DFA" w:rsidP="00547DFA">
      <w:pPr>
        <w:numPr>
          <w:ilvl w:val="0"/>
          <w:numId w:val="7"/>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Email:</w:t>
      </w:r>
      <w:r w:rsidRPr="00547DFA">
        <w:rPr>
          <w:rFonts w:ascii="Arial" w:eastAsia="Times New Roman" w:hAnsi="Arial" w:cs="Arial"/>
          <w:color w:val="000000"/>
          <w:spacing w:val="8"/>
          <w:sz w:val="24"/>
          <w:szCs w:val="24"/>
        </w:rPr>
        <w:t> </w:t>
      </w:r>
      <w:r w:rsidRPr="00547DFA">
        <w:rPr>
          <w:rFonts w:ascii="Arial" w:eastAsia="Times New Roman" w:hAnsi="Arial" w:cs="Arial"/>
          <w:b/>
          <w:bCs/>
          <w:color w:val="0000FF"/>
          <w:spacing w:val="8"/>
          <w:sz w:val="24"/>
          <w:szCs w:val="24"/>
        </w:rPr>
        <w:t>823189776mm@gmail.com</w:t>
      </w:r>
    </w:p>
    <w:p w:rsidR="004E1C1A" w:rsidRPr="00547DFA" w:rsidRDefault="00547DFA" w:rsidP="00547DFA">
      <w:pPr>
        <w:numPr>
          <w:ilvl w:val="0"/>
          <w:numId w:val="7"/>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547DFA">
        <w:rPr>
          <w:rFonts w:ascii="Arial" w:eastAsia="Times New Roman" w:hAnsi="Arial" w:cs="Arial"/>
          <w:b/>
          <w:bCs/>
          <w:color w:val="000000"/>
          <w:spacing w:val="8"/>
          <w:sz w:val="24"/>
          <w:szCs w:val="24"/>
        </w:rPr>
        <w:t xml:space="preserve">Subject </w:t>
      </w:r>
      <w:proofErr w:type="spellStart"/>
      <w:r w:rsidRPr="00547DFA">
        <w:rPr>
          <w:rFonts w:ascii="Arial" w:eastAsia="Times New Roman" w:hAnsi="Arial" w:cs="Arial"/>
          <w:b/>
          <w:bCs/>
          <w:color w:val="000000"/>
          <w:spacing w:val="8"/>
          <w:sz w:val="24"/>
          <w:szCs w:val="24"/>
        </w:rPr>
        <w:t>Line:</w:t>
      </w:r>
      <w:r w:rsidRPr="00547DFA">
        <w:rPr>
          <w:rFonts w:ascii="Consolas" w:eastAsia="Times New Roman" w:hAnsi="Consolas" w:cs="Courier New"/>
          <w:color w:val="555555"/>
          <w:spacing w:val="8"/>
          <w:sz w:val="21"/>
        </w:rPr>
        <w:t>Application</w:t>
      </w:r>
      <w:proofErr w:type="spellEnd"/>
      <w:r w:rsidRPr="00547DFA">
        <w:rPr>
          <w:rFonts w:ascii="Consolas" w:eastAsia="Times New Roman" w:hAnsi="Consolas" w:cs="Courier New"/>
          <w:color w:val="555555"/>
          <w:spacing w:val="8"/>
          <w:sz w:val="21"/>
        </w:rPr>
        <w:t xml:space="preserve"> for Accounts Assistant</w:t>
      </w:r>
    </w:p>
    <w:sectPr w:rsidR="004E1C1A" w:rsidRPr="00547DFA" w:rsidSect="004E1C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760C8"/>
    <w:multiLevelType w:val="multilevel"/>
    <w:tmpl w:val="3BC4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3705B3"/>
    <w:multiLevelType w:val="multilevel"/>
    <w:tmpl w:val="DE10A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7D31B0"/>
    <w:multiLevelType w:val="multilevel"/>
    <w:tmpl w:val="D190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B70B6D"/>
    <w:multiLevelType w:val="multilevel"/>
    <w:tmpl w:val="1118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A33154"/>
    <w:multiLevelType w:val="multilevel"/>
    <w:tmpl w:val="4B36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6F26D7"/>
    <w:multiLevelType w:val="multilevel"/>
    <w:tmpl w:val="9B12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A72897"/>
    <w:multiLevelType w:val="multilevel"/>
    <w:tmpl w:val="DCCC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6"/>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7DFA"/>
    <w:rsid w:val="004E1C1A"/>
    <w:rsid w:val="00547D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C1A"/>
  </w:style>
  <w:style w:type="paragraph" w:styleId="Heading4">
    <w:name w:val="heading 4"/>
    <w:basedOn w:val="Normal"/>
    <w:link w:val="Heading4Char"/>
    <w:uiPriority w:val="9"/>
    <w:qFormat/>
    <w:rsid w:val="00547D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47DF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47DFA"/>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47DFA"/>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47D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7DFA"/>
    <w:rPr>
      <w:b/>
      <w:bCs/>
    </w:rPr>
  </w:style>
  <w:style w:type="character" w:styleId="HTMLCode">
    <w:name w:val="HTML Code"/>
    <w:basedOn w:val="DefaultParagraphFont"/>
    <w:uiPriority w:val="99"/>
    <w:semiHidden/>
    <w:unhideWhenUsed/>
    <w:rsid w:val="00547DF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2629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484</Words>
  <Characters>2765</Characters>
  <Application>Microsoft Office Word</Application>
  <DocSecurity>0</DocSecurity>
  <Lines>23</Lines>
  <Paragraphs>6</Paragraphs>
  <ScaleCrop>false</ScaleCrop>
  <Company/>
  <LinksUpToDate>false</LinksUpToDate>
  <CharactersWithSpaces>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2026-10-25T05:14:00Z</dcterms:created>
  <dcterms:modified xsi:type="dcterms:W3CDTF">2026-10-25T05:17:00Z</dcterms:modified>
</cp:coreProperties>
</file>